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spacing w:after="0"/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Database Design for College Accommodation</w:t>
      </w: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Philip Hogan</w:t>
      </w: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School Name Here</w:t>
      </w:r>
    </w:p>
    <w:p>
      <w:pPr>
        <w:jc w:val="center"/>
        <w:rPr>
          <w:rFonts w:hint="default" w:ascii="Times New Roman" w:hAnsi="Times New Roman" w:eastAsia="Calibri" w:cs="Times New Roman"/>
          <w:lang w:val="en-US"/>
        </w:rPr>
      </w:pPr>
      <w:r>
        <w:rPr>
          <w:rFonts w:hint="default" w:ascii="Times New Roman" w:hAnsi="Times New Roman" w:eastAsia="Calibri" w:cs="Times New Roman"/>
          <w:lang w:val="en-US"/>
        </w:rPr>
        <w:t xml:space="preserve">22 January </w:t>
      </w:r>
      <w:r>
        <w:rPr>
          <w:rFonts w:hint="default" w:ascii="Times New Roman" w:hAnsi="Times New Roman" w:eastAsia="Calibri" w:cs="Times New Roman"/>
        </w:rPr>
        <w:t>201</w:t>
      </w:r>
      <w:r>
        <w:rPr>
          <w:rFonts w:hint="default" w:ascii="Times New Roman" w:hAnsi="Times New Roman" w:eastAsia="Calibri" w:cs="Times New Roman"/>
          <w:lang w:val="en-US"/>
        </w:rPr>
        <w:t>9</w:t>
      </w:r>
    </w:p>
    <w:p>
      <w:pPr>
        <w:spacing w:after="0"/>
        <w:rPr>
          <w:rFonts w:hint="default" w:ascii="Times New Roman" w:hAnsi="Times New Roman" w:cs="Times New Roman"/>
        </w:rPr>
      </w:pPr>
    </w:p>
    <w:p>
      <w:pPr>
        <w:spacing w:after="0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spacing w:after="0"/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Database Design for College Accommodation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Students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This table will hold the student’s data. Each table row will be uniquely identified using the student’s number as a primary key. Student’s adviser internal telephone number will be included in this table as a foreign key. 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Students Table Design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The design view of the student’s table with its attributes is as shown below.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Student_table_ph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99840" cy="2112645"/>
            <wp:effectExtent l="0" t="0" r="1016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2112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Students Sample Data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513830" cy="1347470"/>
            <wp:effectExtent l="0" t="0" r="127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13830" cy="1347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Adviser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This table will be created to hold adviser’s data. The primary key will be the adviser’s internal telephone.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Adviser Table Design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The design for adviser’s table is as shown below.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2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Adviser_table_ph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656965" cy="1514475"/>
            <wp:effectExtent l="0" t="0" r="63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Advisers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57190" cy="1327785"/>
            <wp:effectExtent l="0" t="0" r="1016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719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College-owned Residence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In this table, data about the students renting college-owned rooms will be stored. Place number as a primary key will be used to uniquely identify each row in the table. The student-number attribute will be added to this table as a foreign key.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College-owned Residence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3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College_Rentals_ph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42690" cy="2000250"/>
            <wp:effectExtent l="0" t="0" r="1016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College-owned Residence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42330" cy="788670"/>
            <wp:effectExtent l="0" t="0" r="1270" b="1143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Private-Houses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Private houses table will store data about the private residence. House number will uniquely identify each row in this table. Student-number and place-numbers will be used as foreign keys.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Private-Houses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4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Private_Houses_ph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99840" cy="1562100"/>
            <wp:effectExtent l="0" t="0" r="1016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Private-Houses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40425" cy="1225550"/>
            <wp:effectExtent l="0" t="0" r="3175" b="1270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Private-Rentals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This table will store private rooms data. Place-number will be used to uniquely identify each row in the table.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Private-Rooms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5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Private_Rooms_ph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695065" cy="9144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506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Private-Rooms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694940" cy="1047750"/>
            <wp:effectExtent l="0" t="0" r="1016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Lease Agreement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The lease agreement table keeps track of rental records for all students to ensure proper management of the rentals.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Lease Agreement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6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Lease_agreement_ph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61740" cy="1562100"/>
            <wp:effectExtent l="0" t="0" r="1016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Lease Agreement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39790" cy="988695"/>
            <wp:effectExtent l="0" t="0" r="381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88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 House Inspection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The inspection table will ensure that data concerning the staff member inspecting the rentals and rooms conditions are managed properly.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 House Inspection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7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Private_House_Inspection_ph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80790" cy="1095375"/>
            <wp:effectExtent l="0" t="0" r="1016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Private House Inspection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695190" cy="1386840"/>
            <wp:effectExtent l="0" t="0" r="1016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Member of Staff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Member of staff table will store data about staff members. This will make it possible to keep track and manage employees responsibilities.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Member of Staff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8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Staff_members_ph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33165" cy="1743075"/>
            <wp:effectExtent l="0" t="0" r="63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3316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Member of Staff Sample Data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39155" cy="1433195"/>
            <wp:effectExtent l="0" t="0" r="4445" b="146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Course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In this table, student’s courses will be stored. Course-number is the primary key that uniquely identifies every row in this table.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Course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9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Courses_ph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685540" cy="1524000"/>
            <wp:effectExtent l="0" t="0" r="1016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Courses Sample Data</w:t>
      </w:r>
    </w:p>
    <w:p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38520" cy="1152525"/>
            <wp:effectExtent l="0" t="0" r="508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Student’s Next-of-Kin Table Description</w:t>
      </w:r>
    </w:p>
    <w:p>
      <w:pPr>
        <w:ind w:firstLine="72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This table will capture data about student’s next-of-kin to be used for emergency purposes.</w:t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>Student’s Next-of-Kin Table Design</w:t>
      </w:r>
    </w:p>
    <w:p>
      <w:pPr>
        <w:pStyle w:val="4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>: Next_of_kin_ph</w:t>
      </w:r>
    </w:p>
    <w:p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80790" cy="1314450"/>
            <wp:effectExtent l="0" t="0" r="1016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 xml:space="preserve">Student’s Next-of-Kin Sample Data </w:t>
      </w:r>
    </w:p>
    <w:p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171315" cy="1291590"/>
            <wp:effectExtent l="0" t="0" r="635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291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References</w:t>
      </w:r>
    </w:p>
    <w:p>
      <w:pPr>
        <w:ind w:left="720" w:hanging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Thomas, M. C., Carolyn, E. B. (2002). A Practical Approach to Design, Implementation, and Management. </w:t>
      </w:r>
      <w:r>
        <w:rPr>
          <w:rFonts w:hint="default" w:ascii="Times New Roman" w:hAnsi="Times New Roman" w:cs="Times New Roman"/>
          <w:i/>
        </w:rPr>
        <w:t>Database Systems</w:t>
      </w:r>
      <w:r>
        <w:rPr>
          <w:rFonts w:hint="default" w:ascii="Times New Roman" w:hAnsi="Times New Roman" w:cs="Times New Roman"/>
        </w:rPr>
        <w:t>, 6, 406-413.</w:t>
      </w:r>
    </w:p>
    <w:sectPr>
      <w:headerReference r:id="rId4" w:type="first"/>
      <w:headerReference r:id="rId3" w:type="default"/>
      <w:pgSz w:w="12240" w:h="15840"/>
      <w:pgMar w:top="1440" w:right="1440" w:bottom="1440" w:left="1440" w:header="720" w:footer="72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jc w:val="both"/>
    </w:pPr>
    <w:r>
      <w:rPr>
        <w:rFonts w:hint="default"/>
        <w:lang w:val="en-US"/>
      </w:rPr>
      <w:t>DATABASE DESIGN FOR COLLEGE ACCOMMODATION</w:t>
    </w:r>
    <w:r>
      <w:rPr>
        <w:rFonts w:hint="default"/>
        <w:lang w:val="en-US"/>
      </w:rPr>
      <w:tab/>
    </w:r>
    <w:r>
      <w:rPr>
        <w:rFonts w:hint="default"/>
        <w:lang w:val="en-US"/>
      </w:rPr>
      <w:tab/>
    </w:r>
    <w:r>
      <w:rPr>
        <w:rFonts w:hint="default"/>
        <w:lang w:val="en-US"/>
      </w:rPr>
      <w:tab/>
    </w:r>
    <w:r>
      <w:rPr>
        <w:rFonts w:hint="default"/>
        <w:lang w:val="en-US"/>
      </w:rPr>
      <w:tab/>
    </w:r>
    <w:sdt>
      <w:sdtPr>
        <w:id w:val="-1273853176"/>
        <w:docPartObj>
          <w:docPartGallery w:val="autotext"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jc w:val="both"/>
    </w:pPr>
    <w:r>
      <w:t xml:space="preserve">Running Head: </w:t>
    </w:r>
    <w:r>
      <w:rPr>
        <w:rFonts w:hint="default"/>
        <w:lang w:val="en-US"/>
      </w:rPr>
      <w:t>DATABASE DESIGN FOR COLLEGE ACCOMMODATION</w:t>
    </w:r>
    <w:r>
      <w:rPr>
        <w:rFonts w:hint="default"/>
        <w:lang w:val="en-US"/>
      </w:rPr>
      <w:tab/>
    </w:r>
    <w:r>
      <w:rPr>
        <w:rFonts w:hint="default"/>
        <w:lang w:val="en-US"/>
      </w:rPr>
      <w:tab/>
    </w:r>
    <w:r>
      <w:t xml:space="preserve"> </w:t>
    </w:r>
    <w:sdt>
      <w:sdtPr>
        <w:id w:val="132924158"/>
        <w:docPartObj>
          <w:docPartGallery w:val="autotext"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sdtContent>
    </w:sdt>
  </w:p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xNjO2MDcxNjU1NTNU0lEKTi0uzszPAykwqwUAhYI5hiwAAAA="/>
  </w:docVars>
  <w:rsids>
    <w:rsidRoot w:val="00A56773"/>
    <w:rsid w:val="000E0365"/>
    <w:rsid w:val="000E05BA"/>
    <w:rsid w:val="001018E2"/>
    <w:rsid w:val="00116619"/>
    <w:rsid w:val="00246AB2"/>
    <w:rsid w:val="00266332"/>
    <w:rsid w:val="00401FCB"/>
    <w:rsid w:val="00475B44"/>
    <w:rsid w:val="0048468F"/>
    <w:rsid w:val="00500292"/>
    <w:rsid w:val="0050154B"/>
    <w:rsid w:val="00557F49"/>
    <w:rsid w:val="00564FF0"/>
    <w:rsid w:val="00587722"/>
    <w:rsid w:val="00593E19"/>
    <w:rsid w:val="005B09DC"/>
    <w:rsid w:val="005B4FA2"/>
    <w:rsid w:val="00643C43"/>
    <w:rsid w:val="0068660B"/>
    <w:rsid w:val="00766974"/>
    <w:rsid w:val="007F162F"/>
    <w:rsid w:val="007F421C"/>
    <w:rsid w:val="007F798C"/>
    <w:rsid w:val="00810CAF"/>
    <w:rsid w:val="00855157"/>
    <w:rsid w:val="00876E99"/>
    <w:rsid w:val="008940AE"/>
    <w:rsid w:val="008A4800"/>
    <w:rsid w:val="009B0BDA"/>
    <w:rsid w:val="009D6524"/>
    <w:rsid w:val="009D6E7E"/>
    <w:rsid w:val="00A56773"/>
    <w:rsid w:val="00B010D7"/>
    <w:rsid w:val="00B4580A"/>
    <w:rsid w:val="00C01A50"/>
    <w:rsid w:val="00C311B3"/>
    <w:rsid w:val="00C65D73"/>
    <w:rsid w:val="00C8289E"/>
    <w:rsid w:val="00C85920"/>
    <w:rsid w:val="00CC6DE5"/>
    <w:rsid w:val="00DC1B0A"/>
    <w:rsid w:val="00DE543F"/>
    <w:rsid w:val="00DE5C07"/>
    <w:rsid w:val="00E17356"/>
    <w:rsid w:val="00E43B50"/>
    <w:rsid w:val="00ED692C"/>
    <w:rsid w:val="00F1529D"/>
    <w:rsid w:val="00F852F6"/>
    <w:rsid w:val="10EF45C5"/>
    <w:rsid w:val="137A39E6"/>
    <w:rsid w:val="17543F70"/>
    <w:rsid w:val="22CB2897"/>
    <w:rsid w:val="27BE279D"/>
    <w:rsid w:val="64294418"/>
    <w:rsid w:val="6EB1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480" w:lineRule="auto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35"/>
    <w:rPr>
      <w:rFonts w:ascii="Arial" w:hAnsi="Arial" w:eastAsia="黑体" w:cs="Arial"/>
      <w:sz w:val="20"/>
    </w:rPr>
  </w:style>
  <w:style w:type="paragraph" w:styleId="5">
    <w:name w:val="footer"/>
    <w:basedOn w:val="1"/>
    <w:link w:val="13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No Spacing"/>
    <w:qFormat/>
    <w:uiPriority w:val="1"/>
    <w:pPr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character" w:customStyle="1" w:styleId="10">
    <w:name w:val="Heading 1 Char"/>
    <w:basedOn w:val="7"/>
    <w:link w:val="2"/>
    <w:uiPriority w:val="9"/>
    <w:rPr>
      <w:rFonts w:eastAsiaTheme="majorEastAsia" w:cstheme="majorBidi"/>
      <w:b/>
      <w:bCs/>
      <w:szCs w:val="28"/>
    </w:rPr>
  </w:style>
  <w:style w:type="character" w:customStyle="1" w:styleId="11">
    <w:name w:val="Heading 2 Char"/>
    <w:basedOn w:val="7"/>
    <w:link w:val="3"/>
    <w:uiPriority w:val="9"/>
    <w:rPr>
      <w:rFonts w:eastAsiaTheme="majorEastAsia" w:cstheme="majorBidi"/>
      <w:b/>
      <w:bCs/>
      <w:szCs w:val="26"/>
    </w:rPr>
  </w:style>
  <w:style w:type="character" w:customStyle="1" w:styleId="12">
    <w:name w:val="Header Char"/>
    <w:basedOn w:val="7"/>
    <w:link w:val="6"/>
    <w:uiPriority w:val="99"/>
  </w:style>
  <w:style w:type="character" w:customStyle="1" w:styleId="13">
    <w:name w:val="Footer Char"/>
    <w:basedOn w:val="7"/>
    <w:link w:val="5"/>
    <w:uiPriority w:val="99"/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765</Words>
  <Characters>4364</Characters>
  <Lines>36</Lines>
  <Paragraphs>10</Paragraphs>
  <TotalTime>38</TotalTime>
  <ScaleCrop>false</ScaleCrop>
  <LinksUpToDate>false</LinksUpToDate>
  <CharactersWithSpaces>5119</CharactersWithSpaces>
  <Application>WPS Office_10.2.0.7625_F1E327BC-269C-435d-A152-05C5408002CA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2018-12-30T09:20:00Z</dcterms:created>
  <dc:creator>bromn</dc:creator>
  <cp:lastModifiedBy>bromn</cp:lastModifiedBy>
  <dcterms:modified xsi:type="dcterms:W3CDTF">2019-01-23T00:40:39Z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1033-10.2.0.7625</vt:lpwstr>
  </property>
</Properties>
</file>